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7D98" w14:textId="5F87F36D" w:rsidR="00571760" w:rsidRDefault="00571760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7D927EFA" w14:textId="781E299D" w:rsidR="0017137C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382F6259" w14:textId="0CDCC2FB" w:rsidR="0017137C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0C30D813" w14:textId="48DE0FEB" w:rsidR="0017137C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0A157AFF" w14:textId="751C4D31" w:rsidR="0017137C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59CA58B8" w14:textId="42BA77DD" w:rsidR="0017137C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06953E24" w14:textId="77777777" w:rsidR="0017137C" w:rsidRPr="00D57049" w:rsidRDefault="0017137C" w:rsidP="00571760">
      <w:pPr>
        <w:pStyle w:val="a9"/>
        <w:jc w:val="both"/>
        <w:rPr>
          <w:rFonts w:ascii="Arial" w:hAnsi="Arial" w:cs="Arial"/>
          <w:sz w:val="20"/>
          <w:szCs w:val="20"/>
        </w:rPr>
      </w:pPr>
    </w:p>
    <w:p w14:paraId="5665E908" w14:textId="3F135917" w:rsidR="00D57049" w:rsidRPr="001B554B" w:rsidRDefault="00D57049" w:rsidP="00D570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1B554B">
        <w:rPr>
          <w:rFonts w:ascii="Times New Roman" w:hAnsi="Times New Roman"/>
          <w:b/>
          <w:sz w:val="32"/>
          <w:szCs w:val="32"/>
        </w:rPr>
        <w:t xml:space="preserve">Правила </w:t>
      </w:r>
      <w:r w:rsidR="00AE6B50" w:rsidRPr="001B554B">
        <w:rPr>
          <w:rFonts w:ascii="Times New Roman" w:hAnsi="Times New Roman"/>
          <w:b/>
          <w:sz w:val="32"/>
          <w:szCs w:val="32"/>
        </w:rPr>
        <w:t>предоставления услуг</w:t>
      </w:r>
    </w:p>
    <w:p w14:paraId="1EA9C920" w14:textId="67F36A7E" w:rsidR="00D57049" w:rsidRPr="001B554B" w:rsidRDefault="007360FB" w:rsidP="00D570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1B554B">
        <w:rPr>
          <w:rFonts w:ascii="Times New Roman" w:hAnsi="Times New Roman"/>
          <w:b/>
          <w:sz w:val="32"/>
          <w:szCs w:val="32"/>
        </w:rPr>
        <w:t>в</w:t>
      </w:r>
      <w:r w:rsidR="00987217" w:rsidRPr="001B554B">
        <w:rPr>
          <w:rFonts w:ascii="Times New Roman" w:hAnsi="Times New Roman"/>
          <w:b/>
          <w:sz w:val="32"/>
          <w:szCs w:val="32"/>
        </w:rPr>
        <w:t xml:space="preserve"> Кардиологическом санаторном центре</w:t>
      </w:r>
      <w:r w:rsidR="00D57049" w:rsidRPr="001B554B">
        <w:rPr>
          <w:rFonts w:ascii="Times New Roman" w:hAnsi="Times New Roman"/>
          <w:b/>
          <w:sz w:val="32"/>
          <w:szCs w:val="32"/>
        </w:rPr>
        <w:t xml:space="preserve"> «Переделкино»</w:t>
      </w:r>
    </w:p>
    <w:p w14:paraId="45F30460" w14:textId="563640F8" w:rsidR="00D05C0B" w:rsidRPr="001B554B" w:rsidRDefault="00D05C0B" w:rsidP="00D570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14:paraId="0AD3DADA" w14:textId="77777777" w:rsidR="0051397F" w:rsidRDefault="00620500" w:rsidP="0051397F">
      <w:pPr>
        <w:pStyle w:val="s3"/>
        <w:shd w:val="clear" w:color="auto" w:fill="FFFFFF"/>
        <w:spacing w:before="0" w:beforeAutospacing="0" w:after="300" w:afterAutospacing="0"/>
        <w:contextualSpacing/>
        <w:jc w:val="center"/>
        <w:rPr>
          <w:b/>
          <w:bCs/>
        </w:rPr>
      </w:pPr>
      <w:r w:rsidRPr="00C56ED4">
        <w:rPr>
          <w:b/>
          <w:bCs/>
        </w:rPr>
        <w:t>I. Общие положения</w:t>
      </w:r>
    </w:p>
    <w:p w14:paraId="42B493D8" w14:textId="6F28E57D" w:rsidR="0051397F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t>1.</w:t>
      </w:r>
      <w:r w:rsidR="00A40737">
        <w:t>1.</w:t>
      </w:r>
      <w:r w:rsidRPr="007C5A2E">
        <w:t xml:space="preserve"> Настоящие Правила регулируют отношения в области предоставления санаторно-курортных услуг при заключении и исполнении договора о предоставлении указанных услуг между Гостем и Санаторием Переделкино.</w:t>
      </w:r>
    </w:p>
    <w:p w14:paraId="64E343D3" w14:textId="7DE21D0E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>2. В настоящих Правилах используются следующие понятия:</w:t>
      </w:r>
    </w:p>
    <w:p w14:paraId="7FF23371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rStyle w:val="s10"/>
          <w:b/>
          <w:bCs/>
        </w:rPr>
        <w:t>"бронирование"</w:t>
      </w:r>
      <w:r w:rsidRPr="007C5A2E">
        <w:t xml:space="preserve"> - закрепление за потребителем номера (места в номере) в </w:t>
      </w:r>
      <w:r w:rsidR="00824C17">
        <w:t>санатории</w:t>
      </w:r>
      <w:r w:rsidRPr="007C5A2E">
        <w:t xml:space="preserve"> на условиях, определенных заявкой заказчика или </w:t>
      </w:r>
      <w:r w:rsidR="00F10F0A">
        <w:t>гостя</w:t>
      </w:r>
      <w:r w:rsidRPr="007C5A2E">
        <w:t xml:space="preserve"> и подтверждением этой заявки со стороны исполнителя;</w:t>
      </w:r>
    </w:p>
    <w:p w14:paraId="471C666C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rStyle w:val="s10"/>
          <w:b/>
          <w:bCs/>
        </w:rPr>
        <w:t>"время выезда (расчетный час)"</w:t>
      </w:r>
      <w:r w:rsidRPr="007C5A2E">
        <w:t xml:space="preserve"> - время, установленное исполнителем для выезда </w:t>
      </w:r>
      <w:r w:rsidR="00F10F0A">
        <w:t>гостя</w:t>
      </w:r>
      <w:r w:rsidRPr="007C5A2E">
        <w:t>;</w:t>
      </w:r>
    </w:p>
    <w:p w14:paraId="3F4A6E52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rStyle w:val="s10"/>
          <w:b/>
          <w:bCs/>
        </w:rPr>
        <w:t>"время заезда"</w:t>
      </w:r>
      <w:r w:rsidRPr="007C5A2E">
        <w:t xml:space="preserve"> - время, установленное исполнителем для заезда </w:t>
      </w:r>
      <w:r w:rsidR="00F10F0A">
        <w:t>гостя</w:t>
      </w:r>
      <w:r w:rsidRPr="007C5A2E">
        <w:t>;</w:t>
      </w:r>
    </w:p>
    <w:p w14:paraId="3B4EE2E5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rStyle w:val="s10"/>
          <w:b/>
          <w:bCs/>
        </w:rPr>
        <w:t>"</w:t>
      </w:r>
      <w:r w:rsidR="00C56ED4">
        <w:rPr>
          <w:rStyle w:val="s10"/>
          <w:b/>
          <w:bCs/>
        </w:rPr>
        <w:t>гость</w:t>
      </w:r>
      <w:r w:rsidRPr="007C5A2E">
        <w:rPr>
          <w:rStyle w:val="s10"/>
          <w:b/>
          <w:bCs/>
        </w:rPr>
        <w:t>"</w:t>
      </w:r>
      <w:r w:rsidRPr="007C5A2E">
        <w:t xml:space="preserve"> - физическое лицо, имеющее намерение заказать или приобрести либо заказывающее или приобретающее и (или) использующее </w:t>
      </w:r>
      <w:r w:rsidR="00C56ED4">
        <w:t>санаторные</w:t>
      </w:r>
      <w:r w:rsidRPr="007C5A2E">
        <w:t xml:space="preserve"> услуги для личных и иных нужд, не связанных с осуществлением предпринимательской деятельности;</w:t>
      </w:r>
    </w:p>
    <w:p w14:paraId="3F911B5A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rStyle w:val="s10"/>
          <w:b/>
          <w:bCs/>
        </w:rPr>
        <w:t>"цена номера (места в номере)"</w:t>
      </w:r>
      <w:r w:rsidRPr="007C5A2E">
        <w:t> - стоимость временного проживания и иных сопутствующих услуг, оказываемых за единую цену.</w:t>
      </w:r>
    </w:p>
    <w:p w14:paraId="4E60AF26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t xml:space="preserve">Состав услуг, входящих в </w:t>
      </w:r>
      <w:r w:rsidR="007C5A2E" w:rsidRPr="007C5A2E">
        <w:t>у</w:t>
      </w:r>
      <w:r w:rsidRPr="007C5A2E">
        <w:t>слуги</w:t>
      </w:r>
      <w:r w:rsidR="007C5A2E" w:rsidRPr="007C5A2E">
        <w:t xml:space="preserve"> Санатория</w:t>
      </w:r>
      <w:r w:rsidRPr="007C5A2E">
        <w:t>, определяется требованиями, установленными </w:t>
      </w:r>
      <w:hyperlink r:id="rId7" w:anchor="block_1000" w:history="1">
        <w:r w:rsidRPr="007C5A2E">
          <w:rPr>
            <w:rStyle w:val="ad"/>
            <w:color w:val="auto"/>
            <w:u w:val="none"/>
          </w:rPr>
          <w:t>Положением</w:t>
        </w:r>
      </w:hyperlink>
      <w:r w:rsidRPr="007C5A2E">
        <w:t> о классификации гостиниц, утверждаемым в соответствии с </w:t>
      </w:r>
      <w:hyperlink r:id="rId8" w:anchor="block_507" w:history="1">
        <w:r w:rsidRPr="007C5A2E">
          <w:rPr>
            <w:rStyle w:val="ad"/>
            <w:color w:val="auto"/>
            <w:u w:val="none"/>
          </w:rPr>
          <w:t>частью седьмой статьи 5</w:t>
        </w:r>
      </w:hyperlink>
      <w:r w:rsidRPr="007C5A2E">
        <w:t> Федерального закона "Об основах туристской деятельности в Российской Федерации".</w:t>
      </w:r>
    </w:p>
    <w:p w14:paraId="1E3D400F" w14:textId="167DDFBC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 xml:space="preserve">3. Требования к </w:t>
      </w:r>
      <w:r w:rsidR="007C5A2E">
        <w:t xml:space="preserve">санаторным </w:t>
      </w:r>
      <w:r w:rsidR="00620500" w:rsidRPr="007C5A2E">
        <w:t xml:space="preserve">услугам, в том числе к их объему и качеству, </w:t>
      </w:r>
      <w:proofErr w:type="gramStart"/>
      <w:r w:rsidR="00620500" w:rsidRPr="007C5A2E">
        <w:t>определяются  договор</w:t>
      </w:r>
      <w:r w:rsidR="007C5A2E">
        <w:t>ом</w:t>
      </w:r>
      <w:proofErr w:type="gramEnd"/>
      <w:r w:rsidR="00620500" w:rsidRPr="007C5A2E">
        <w:t xml:space="preserve"> о предоставлении услуг (далее - договор)</w:t>
      </w:r>
      <w:r w:rsidR="007C5A2E">
        <w:t>.</w:t>
      </w:r>
    </w:p>
    <w:p w14:paraId="7B6B697A" w14:textId="00E53F7F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 xml:space="preserve">4. Цена номера (места в номере) соответствующей категории устанавливается одинаковой для всех </w:t>
      </w:r>
      <w:r w:rsidR="007C5A2E">
        <w:t>гостей или с предоставлением</w:t>
      </w:r>
      <w:r w:rsidR="00620500" w:rsidRPr="007C5A2E">
        <w:t xml:space="preserve"> льгот и преимуществ для отдельных </w:t>
      </w:r>
      <w:r w:rsidR="007C5A2E">
        <w:t>Заказчиков</w:t>
      </w:r>
      <w:r w:rsidR="00620500" w:rsidRPr="007C5A2E">
        <w:t>.</w:t>
      </w:r>
    </w:p>
    <w:p w14:paraId="722F3179" w14:textId="1D4E1CF9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 xml:space="preserve">5. Предоставление </w:t>
      </w:r>
      <w:r w:rsidR="007C5A2E">
        <w:t>санаторных</w:t>
      </w:r>
      <w:r w:rsidR="00620500" w:rsidRPr="007C5A2E">
        <w:t xml:space="preserve"> услуг допускается при наличии свидетельства о присвоении </w:t>
      </w:r>
      <w:r w:rsidR="007E300F">
        <w:t xml:space="preserve">санаторию </w:t>
      </w:r>
      <w:r w:rsidR="00620500" w:rsidRPr="007C5A2E">
        <w:t>определенной категории.</w:t>
      </w:r>
    </w:p>
    <w:p w14:paraId="34AE2E8C" w14:textId="7C40594D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 xml:space="preserve">6. </w:t>
      </w:r>
      <w:r w:rsidR="00C534F4">
        <w:t>Санаторий</w:t>
      </w:r>
      <w:r w:rsidR="00620500" w:rsidRPr="007C5A2E">
        <w:t xml:space="preserve"> самостоятельно устанавлива</w:t>
      </w:r>
      <w:r w:rsidR="00B50EED">
        <w:t>ет</w:t>
      </w:r>
      <w:r w:rsidR="00620500" w:rsidRPr="007C5A2E">
        <w:t xml:space="preserve"> правила проживания и пользования </w:t>
      </w:r>
      <w:r w:rsidR="007C5A2E">
        <w:t>санаторным</w:t>
      </w:r>
      <w:r w:rsidR="00620500" w:rsidRPr="007C5A2E">
        <w:t>и услугами, не противоречащие законодательству Российской Федерации.</w:t>
      </w:r>
    </w:p>
    <w:p w14:paraId="5F28E34F" w14:textId="0C3C2F8D" w:rsidR="00620500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1.</w:t>
      </w:r>
      <w:r w:rsidR="00620500" w:rsidRPr="007C5A2E">
        <w:t xml:space="preserve">7. Настоящие Правила в доступной форме доводятся до сведения </w:t>
      </w:r>
      <w:r w:rsidR="00E928AC">
        <w:t>гостя.</w:t>
      </w:r>
    </w:p>
    <w:p w14:paraId="2A60582D" w14:textId="65A1F2AA" w:rsidR="00CD693C" w:rsidRDefault="00620500" w:rsidP="00CD693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C534F4">
        <w:rPr>
          <w:b/>
          <w:bCs/>
        </w:rPr>
        <w:t>II. Информация об исполнителе и о предоставляемых исполнителем</w:t>
      </w:r>
    </w:p>
    <w:p w14:paraId="62C7D556" w14:textId="1F701848" w:rsidR="00620500" w:rsidRPr="00C534F4" w:rsidRDefault="007E300F" w:rsidP="00CD693C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C534F4">
        <w:rPr>
          <w:b/>
          <w:bCs/>
        </w:rPr>
        <w:t>санаторных</w:t>
      </w:r>
      <w:r w:rsidR="00620500" w:rsidRPr="00C534F4">
        <w:rPr>
          <w:b/>
          <w:bCs/>
        </w:rPr>
        <w:t xml:space="preserve"> услугах</w:t>
      </w:r>
    </w:p>
    <w:p w14:paraId="4884D2F4" w14:textId="4E8FD45F" w:rsidR="00620500" w:rsidRPr="007C5A2E" w:rsidRDefault="00620500" w:rsidP="00CD693C">
      <w:pPr>
        <w:pStyle w:val="ac"/>
        <w:shd w:val="clear" w:color="auto" w:fill="FFFFFF"/>
        <w:spacing w:before="0" w:beforeAutospacing="0" w:after="0" w:afterAutospacing="0"/>
        <w:contextualSpacing/>
        <w:jc w:val="both"/>
      </w:pPr>
      <w:r w:rsidRPr="007C5A2E">
        <w:rPr>
          <w:sz w:val="23"/>
          <w:szCs w:val="23"/>
        </w:rPr>
        <w:t> </w:t>
      </w:r>
      <w:r w:rsidR="00A40737">
        <w:rPr>
          <w:sz w:val="23"/>
          <w:szCs w:val="23"/>
        </w:rPr>
        <w:t>2.1</w:t>
      </w:r>
      <w:r w:rsidRPr="007C5A2E">
        <w:t xml:space="preserve">. </w:t>
      </w:r>
      <w:r w:rsidR="00F10F0A">
        <w:t>Санаторий д</w:t>
      </w:r>
      <w:r w:rsidRPr="007C5A2E">
        <w:t>ов</w:t>
      </w:r>
      <w:r w:rsidR="00F10F0A">
        <w:t>одит</w:t>
      </w:r>
      <w:r w:rsidRPr="007C5A2E">
        <w:t xml:space="preserve"> до сведения </w:t>
      </w:r>
      <w:r w:rsidR="00F10F0A">
        <w:t>гостя</w:t>
      </w:r>
      <w:r w:rsidRPr="007C5A2E">
        <w:t xml:space="preserve"> посредством размещения на вывеске, расположенной около входа в </w:t>
      </w:r>
      <w:r w:rsidR="00C64D9B">
        <w:t>санаторий</w:t>
      </w:r>
      <w:r w:rsidRPr="007C5A2E">
        <w:t>,</w:t>
      </w:r>
      <w:r w:rsidR="00E928AC">
        <w:t xml:space="preserve"> и в зоне приема и размещения гостей</w:t>
      </w:r>
      <w:r w:rsidRPr="007C5A2E">
        <w:t xml:space="preserve">, предназначенном для оформления временного проживания </w:t>
      </w:r>
      <w:r w:rsidR="00F10F0A">
        <w:t>гостей</w:t>
      </w:r>
      <w:r w:rsidRPr="007C5A2E">
        <w:t>, следующую информацию:</w:t>
      </w:r>
    </w:p>
    <w:p w14:paraId="2A9DC39E" w14:textId="6EBC364F" w:rsidR="00620500" w:rsidRPr="007C5A2E" w:rsidRDefault="00EA12FE" w:rsidP="00CD693C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>
        <w:lastRenderedPageBreak/>
        <w:t xml:space="preserve">            - </w:t>
      </w:r>
      <w:r w:rsidR="00056F21">
        <w:t>н</w:t>
      </w:r>
      <w:r w:rsidR="00620500" w:rsidRPr="007C5A2E">
        <w:t>аименование</w:t>
      </w:r>
      <w:r w:rsidR="00321365">
        <w:t xml:space="preserve"> </w:t>
      </w:r>
      <w:r w:rsidR="00620500" w:rsidRPr="007C5A2E">
        <w:t>организаци</w:t>
      </w:r>
      <w:r w:rsidR="00321365">
        <w:t>и</w:t>
      </w:r>
      <w:r w:rsidR="00620500" w:rsidRPr="007C5A2E">
        <w:t>, адрес места осуществления деятельности и режим работы;</w:t>
      </w:r>
    </w:p>
    <w:p w14:paraId="4C3A9E5D" w14:textId="049275C4" w:rsidR="00620500" w:rsidRPr="007C5A2E" w:rsidRDefault="007D1364" w:rsidP="00CD693C">
      <w:pPr>
        <w:pStyle w:val="s1"/>
        <w:shd w:val="clear" w:color="auto" w:fill="FFFFFF"/>
        <w:spacing w:before="0" w:beforeAutospacing="0" w:after="300" w:afterAutospacing="0"/>
        <w:contextualSpacing/>
        <w:jc w:val="both"/>
      </w:pPr>
      <w:r>
        <w:t>2</w:t>
      </w:r>
      <w:r w:rsidR="00620500" w:rsidRPr="007C5A2E">
        <w:t>.</w:t>
      </w:r>
      <w:r w:rsidR="00A40737">
        <w:t>2.</w:t>
      </w:r>
      <w:r w:rsidR="00620500" w:rsidRPr="007C5A2E">
        <w:t xml:space="preserve"> </w:t>
      </w:r>
      <w:proofErr w:type="gramStart"/>
      <w:r w:rsidR="00F10F0A">
        <w:t xml:space="preserve">Санаторий </w:t>
      </w:r>
      <w:r w:rsidR="00620500" w:rsidRPr="007C5A2E">
        <w:t xml:space="preserve"> </w:t>
      </w:r>
      <w:r w:rsidR="004F16F9">
        <w:t>доводит</w:t>
      </w:r>
      <w:proofErr w:type="gramEnd"/>
      <w:r w:rsidR="00620500" w:rsidRPr="007C5A2E">
        <w:t xml:space="preserve"> до сведения </w:t>
      </w:r>
      <w:r w:rsidR="00F10F0A">
        <w:t>гостя</w:t>
      </w:r>
      <w:r w:rsidR="00620500" w:rsidRPr="007C5A2E">
        <w:t xml:space="preserve"> информацию об оказываемых им услугах, которая должна содержать:</w:t>
      </w:r>
    </w:p>
    <w:p w14:paraId="7FDA22F5" w14:textId="3AED6763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основной государственный регистрационный номер и идентификационный номер налогоплательщика</w:t>
      </w:r>
      <w:r w:rsidR="004F16F9">
        <w:t xml:space="preserve">, </w:t>
      </w:r>
      <w:r w:rsidR="00620500" w:rsidRPr="007C5A2E">
        <w:t>идентификационный номер налогоплательщика, код причины постановки на учет с указанием органа, осуществившего государственную регистрацию;</w:t>
      </w:r>
    </w:p>
    <w:p w14:paraId="6E7C201D" w14:textId="061A02B5" w:rsidR="00620500" w:rsidRPr="007C5A2E" w:rsidRDefault="00A209E5" w:rsidP="00CD693C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сведения о присвоенной </w:t>
      </w:r>
      <w:r w:rsidR="004F16F9">
        <w:t>санаторию</w:t>
      </w:r>
      <w:r w:rsidR="00620500" w:rsidRPr="007C5A2E">
        <w:t xml:space="preserve"> категории</w:t>
      </w:r>
      <w:r w:rsidR="004F16F9">
        <w:t>;</w:t>
      </w:r>
    </w:p>
    <w:p w14:paraId="2AE8F657" w14:textId="6BE11FD1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сведения о категории номеров </w:t>
      </w:r>
      <w:r w:rsidR="007C5A2E">
        <w:t>санатори</w:t>
      </w:r>
      <w:r w:rsidR="00F83647">
        <w:t>я</w:t>
      </w:r>
      <w:r w:rsidR="00620500" w:rsidRPr="007C5A2E">
        <w:t xml:space="preserve"> и цену номеров (места в номере);</w:t>
      </w:r>
    </w:p>
    <w:p w14:paraId="463F408C" w14:textId="3E278D73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перечень услуг, входящих в цену номера (места в номере);</w:t>
      </w:r>
    </w:p>
    <w:p w14:paraId="039C05A4" w14:textId="3B65D35C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сведения о форме и порядке оплаты </w:t>
      </w:r>
      <w:r w:rsidR="007E300F">
        <w:t>санаторных</w:t>
      </w:r>
      <w:r w:rsidR="00620500" w:rsidRPr="007C5A2E">
        <w:t xml:space="preserve"> услуг;</w:t>
      </w:r>
    </w:p>
    <w:p w14:paraId="139122B2" w14:textId="7B4A150B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перечень и цену иных платных услуг, оказываемых </w:t>
      </w:r>
      <w:r w:rsidR="00E928AC">
        <w:t>санаторием</w:t>
      </w:r>
      <w:r w:rsidR="00620500" w:rsidRPr="007C5A2E">
        <w:t xml:space="preserve"> за отдельную плату, условия их приобретения и оплаты;</w:t>
      </w:r>
    </w:p>
    <w:p w14:paraId="41ECD065" w14:textId="46B46A57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сведения о форме, условиях и порядке бронирования, а также о порядке отмены бронирования;</w:t>
      </w:r>
    </w:p>
    <w:p w14:paraId="5D838543" w14:textId="23B375A6" w:rsidR="00A209E5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предельный срок проживания в </w:t>
      </w:r>
      <w:r w:rsidR="004F16F9">
        <w:t>санатории</w:t>
      </w:r>
      <w:r w:rsidR="00F83647">
        <w:t>;</w:t>
      </w:r>
    </w:p>
    <w:p w14:paraId="18969EAF" w14:textId="1539A48B" w:rsidR="00620500" w:rsidRPr="007C5A2E" w:rsidRDefault="00A209E5" w:rsidP="00CD693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 xml:space="preserve">сведения о времени заезда и времени выезда из </w:t>
      </w:r>
      <w:r w:rsidR="007C5A2E">
        <w:t>санатори</w:t>
      </w:r>
      <w:r>
        <w:t>я.</w:t>
      </w:r>
    </w:p>
    <w:p w14:paraId="22F56F23" w14:textId="3B82BFFC" w:rsidR="00620500" w:rsidRPr="007C5A2E" w:rsidRDefault="00A40737" w:rsidP="00CD693C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>
        <w:t>2.</w:t>
      </w:r>
      <w:r w:rsidR="002A3273">
        <w:t>3</w:t>
      </w:r>
      <w:r w:rsidR="00620500" w:rsidRPr="007C5A2E">
        <w:t>. Информация</w:t>
      </w:r>
      <w:r w:rsidR="006D00B1">
        <w:t xml:space="preserve"> о санатории </w:t>
      </w:r>
      <w:r w:rsidR="00620500" w:rsidRPr="007C5A2E">
        <w:t xml:space="preserve">размещается </w:t>
      </w:r>
      <w:r w:rsidR="006D00B1">
        <w:t>в зоне приема и размещения гостей и сети Интернет.</w:t>
      </w:r>
    </w:p>
    <w:p w14:paraId="28E5B3A2" w14:textId="77777777" w:rsidR="00620500" w:rsidRPr="007C5A2E" w:rsidRDefault="00620500" w:rsidP="00CD693C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7C5A2E">
        <w:rPr>
          <w:sz w:val="23"/>
          <w:szCs w:val="23"/>
        </w:rPr>
        <w:t> </w:t>
      </w:r>
    </w:p>
    <w:p w14:paraId="5A9A7EC3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center"/>
        <w:rPr>
          <w:b/>
          <w:bCs/>
        </w:rPr>
      </w:pPr>
      <w:r w:rsidRPr="006D00B1">
        <w:rPr>
          <w:b/>
          <w:bCs/>
        </w:rPr>
        <w:t>III. Заключение и изменение договора</w:t>
      </w:r>
    </w:p>
    <w:p w14:paraId="13795331" w14:textId="4212F7A8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rPr>
          <w:sz w:val="23"/>
          <w:szCs w:val="23"/>
        </w:rPr>
        <w:t> </w:t>
      </w:r>
      <w:r w:rsidR="00A40737">
        <w:rPr>
          <w:sz w:val="23"/>
          <w:szCs w:val="23"/>
        </w:rPr>
        <w:t>3.</w:t>
      </w:r>
      <w:r w:rsidR="007D1364">
        <w:rPr>
          <w:sz w:val="23"/>
          <w:szCs w:val="23"/>
        </w:rPr>
        <w:t>1</w:t>
      </w:r>
      <w:r w:rsidRPr="007C5A2E">
        <w:t xml:space="preserve">. </w:t>
      </w:r>
      <w:r w:rsidR="00434590">
        <w:t>Санаторно-курортные</w:t>
      </w:r>
      <w:r w:rsidRPr="007C5A2E">
        <w:t xml:space="preserve"> услуги предоставляются исполнителем на основании договора</w:t>
      </w:r>
      <w:r w:rsidR="00434590">
        <w:t>.</w:t>
      </w:r>
    </w:p>
    <w:p w14:paraId="5489CC58" w14:textId="46D97CEB" w:rsidR="00CD693C" w:rsidRDefault="0043459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 xml:space="preserve"> </w:t>
      </w:r>
      <w:r w:rsidR="00A40737">
        <w:t>3.</w:t>
      </w:r>
      <w:r w:rsidR="007D1364">
        <w:t>2</w:t>
      </w:r>
      <w:r w:rsidR="00620500" w:rsidRPr="007C5A2E">
        <w:t xml:space="preserve">. </w:t>
      </w:r>
      <w:proofErr w:type="gramStart"/>
      <w:r w:rsidR="00F10F0A">
        <w:t xml:space="preserve">Санаторий </w:t>
      </w:r>
      <w:r w:rsidR="00620500" w:rsidRPr="007C5A2E">
        <w:t xml:space="preserve"> </w:t>
      </w:r>
      <w:r>
        <w:t>применяет</w:t>
      </w:r>
      <w:proofErr w:type="gramEnd"/>
      <w:r w:rsidR="00620500" w:rsidRPr="007C5A2E">
        <w:t xml:space="preserve"> следующие виды бронирования:</w:t>
      </w:r>
    </w:p>
    <w:p w14:paraId="20DAEFF4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  <w:rPr>
          <w:color w:val="000000"/>
        </w:rPr>
      </w:pPr>
      <w:r w:rsidRPr="007C5A2E">
        <w:t xml:space="preserve">а) гарантированное бронирование - вид бронирования, при котором </w:t>
      </w:r>
      <w:r w:rsidR="007C5A2E">
        <w:t>санаторий</w:t>
      </w:r>
      <w:r w:rsidRPr="007C5A2E">
        <w:t xml:space="preserve"> ожидает </w:t>
      </w:r>
      <w:r w:rsidR="00F10F0A">
        <w:t>гостя</w:t>
      </w:r>
      <w:r w:rsidRPr="007C5A2E">
        <w:t xml:space="preserve"> до расчетного часа дня, следующего за днем запланированного заезда. </w:t>
      </w:r>
      <w:r w:rsidR="00D5522C">
        <w:t xml:space="preserve"> При отказе от путевки в срок от трех и более календарных дней, но не более 13 дней до дня заезда, осуществить возврат за удержанием 1 суток проживания, менее чем за 3 календарных дня до дня заезда стоимость не возвращается. В иных случаях, стоимость путевки возвращается из расчета 40% от остаточной ее суммы за каждые оставшиеся сутки проживания, за исключением возврата за 1 (одни) сутки. Возврат за 1 (одни) сутки не предусмотрен. Возврат осуществляется на основании письменного заявления заказчика</w:t>
      </w:r>
      <w:r w:rsidR="00E33CD6">
        <w:t>,</w:t>
      </w:r>
      <w:r w:rsidR="00D5522C">
        <w:t xml:space="preserve"> в срок 10 рабочих дней. </w:t>
      </w:r>
      <w:r w:rsidR="00D5522C">
        <w:rPr>
          <w:color w:val="000000"/>
        </w:rPr>
        <w:t>При опоздании более чем на сутки договор прекращается;</w:t>
      </w:r>
    </w:p>
    <w:p w14:paraId="725045F1" w14:textId="0A343996" w:rsidR="00620500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t xml:space="preserve">б) негарантированное бронирование - вид бронирования, при котором </w:t>
      </w:r>
      <w:r w:rsidR="007C5A2E">
        <w:t>санаторий</w:t>
      </w:r>
      <w:r w:rsidRPr="007C5A2E">
        <w:t xml:space="preserve"> ожидает </w:t>
      </w:r>
      <w:r w:rsidR="00F10F0A">
        <w:t>гостя</w:t>
      </w:r>
      <w:r w:rsidRPr="007C5A2E">
        <w:t xml:space="preserve"> до определенного часа, установленного исполнителем, в день заезда, после чего договор прекращается.</w:t>
      </w:r>
    </w:p>
    <w:p w14:paraId="1091F015" w14:textId="77777777" w:rsidR="00CD693C" w:rsidRPr="007C5A2E" w:rsidRDefault="00CD693C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</w:p>
    <w:p w14:paraId="15EB3DEE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center"/>
        <w:rPr>
          <w:b/>
          <w:bCs/>
        </w:rPr>
      </w:pPr>
      <w:r w:rsidRPr="00434590">
        <w:rPr>
          <w:b/>
          <w:bCs/>
        </w:rPr>
        <w:t xml:space="preserve">IV. Порядок и условия предоставления </w:t>
      </w:r>
      <w:r w:rsidR="007E300F" w:rsidRPr="00434590">
        <w:rPr>
          <w:b/>
          <w:bCs/>
        </w:rPr>
        <w:t>санаторных</w:t>
      </w:r>
      <w:r w:rsidRPr="00434590">
        <w:rPr>
          <w:b/>
          <w:bCs/>
        </w:rPr>
        <w:t xml:space="preserve"> услуг</w:t>
      </w:r>
    </w:p>
    <w:p w14:paraId="00830D93" w14:textId="16477886" w:rsidR="00CD693C" w:rsidRDefault="00A40737" w:rsidP="00A40737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4.1.</w:t>
      </w:r>
      <w:r w:rsidR="005C5596">
        <w:t xml:space="preserve"> </w:t>
      </w:r>
      <w:r w:rsidR="00620500" w:rsidRPr="007C5A2E">
        <w:t xml:space="preserve">Заселение </w:t>
      </w:r>
      <w:r w:rsidR="00F10F0A">
        <w:t>гостя</w:t>
      </w:r>
      <w:r w:rsidR="00620500" w:rsidRPr="007C5A2E">
        <w:t xml:space="preserve"> осуществляется при </w:t>
      </w:r>
      <w:r w:rsidR="00BA6D25">
        <w:t xml:space="preserve">наличии </w:t>
      </w:r>
      <w:proofErr w:type="gramStart"/>
      <w:r w:rsidR="00BA6D25">
        <w:t>документа</w:t>
      </w:r>
      <w:proofErr w:type="gramEnd"/>
      <w:r w:rsidR="00620500" w:rsidRPr="007C5A2E">
        <w:t xml:space="preserve"> удостоверяющего его личность</w:t>
      </w:r>
      <w:r w:rsidR="00F83647">
        <w:t>,</w:t>
      </w:r>
      <w:r w:rsidR="00620500" w:rsidRPr="007C5A2E">
        <w:t xml:space="preserve"> в том числе:</w:t>
      </w:r>
    </w:p>
    <w:p w14:paraId="7899F1C8" w14:textId="65B3B170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5FB06482" w14:textId="72B5E608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43CFC993" w14:textId="00DE1BC0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свидетельства о рождении - для лица, не достигшего 14-летнего возраста;</w:t>
      </w:r>
    </w:p>
    <w:p w14:paraId="4B822086" w14:textId="6DB3D326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lastRenderedPageBreak/>
        <w:t xml:space="preserve">- </w:t>
      </w:r>
      <w:r w:rsidR="00620500" w:rsidRPr="007C5A2E"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14:paraId="522EAA19" w14:textId="050863D8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временного удостоверения личности гражданина Российской Федерации;</w:t>
      </w:r>
    </w:p>
    <w:p w14:paraId="7D132C1D" w14:textId="2EBFC6B2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72FEF0E7" w14:textId="59FAEC37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61F6E3D" w14:textId="0FB5377D" w:rsidR="00A40737" w:rsidRDefault="00CC1E83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 xml:space="preserve">- </w:t>
      </w:r>
      <w:r w:rsidR="00620500" w:rsidRPr="007C5A2E">
        <w:t>разрешения на временное проживание лица без гражданства;</w:t>
      </w:r>
    </w:p>
    <w:p w14:paraId="2DFA74A1" w14:textId="77777777" w:rsidR="00A40737" w:rsidRDefault="00620500" w:rsidP="00A40737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7C5A2E">
        <w:t>вида на жительство лица без гражданства.</w:t>
      </w:r>
    </w:p>
    <w:p w14:paraId="706F1E99" w14:textId="77777777" w:rsidR="00A40737" w:rsidRDefault="00620500" w:rsidP="00CC1E83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Заселение в </w:t>
      </w:r>
      <w:r w:rsidR="00BA6D25">
        <w:t>санаторий</w:t>
      </w:r>
      <w:r w:rsidRPr="007C5A2E"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14:paraId="2183BE25" w14:textId="77777777" w:rsidR="00A40737" w:rsidRDefault="00620500" w:rsidP="00FF3C42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Заселение в </w:t>
      </w:r>
      <w:r w:rsidR="00BA6D25">
        <w:t>санаторий</w:t>
      </w:r>
      <w:r w:rsidRPr="007C5A2E">
        <w:t xml:space="preserve">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14:paraId="4576B3F5" w14:textId="7E55D6D5" w:rsidR="00A40737" w:rsidRDefault="00A40737" w:rsidP="00FF3C42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</w:t>
      </w:r>
      <w:r w:rsidR="007D1364">
        <w:t>2</w:t>
      </w:r>
      <w:r w:rsidR="00620500" w:rsidRPr="007C5A2E">
        <w:t xml:space="preserve">. Регистрация </w:t>
      </w:r>
      <w:r w:rsidR="00F10F0A">
        <w:t>гостей</w:t>
      </w:r>
      <w:r w:rsidR="00620500" w:rsidRPr="007C5A2E">
        <w:t>, являющихся гражданами Российской Федерации, по месту пребывания в гостинице осуществляется в соответствии с </w:t>
      </w:r>
      <w:hyperlink r:id="rId9" w:anchor="block_1000" w:history="1">
        <w:r w:rsidR="00620500" w:rsidRPr="007C5A2E">
          <w:rPr>
            <w:rStyle w:val="ad"/>
            <w:color w:val="auto"/>
          </w:rPr>
          <w:t>Правилами</w:t>
        </w:r>
      </w:hyperlink>
      <w:r w:rsidR="00620500" w:rsidRPr="007C5A2E">
        <w:t> регистрации и снятия граждан Российской Федерации с регистрационного учета по месту пребывания и по месту</w:t>
      </w:r>
      <w:r w:rsidR="00EC50ED">
        <w:t xml:space="preserve"> </w:t>
      </w:r>
      <w:r w:rsidR="00620500" w:rsidRPr="007C5A2E">
        <w:t>жительства</w:t>
      </w:r>
      <w:r w:rsidR="00EC50ED">
        <w:t xml:space="preserve"> </w:t>
      </w:r>
      <w:r w:rsidR="00620500" w:rsidRPr="007C5A2E">
        <w:t>в пределах Российской Федерации,</w:t>
      </w:r>
      <w:r w:rsidR="00EC50ED">
        <w:t xml:space="preserve"> </w:t>
      </w:r>
      <w:r w:rsidR="00620500" w:rsidRPr="007C5A2E">
        <w:t xml:space="preserve"> утвержденными </w:t>
      </w:r>
      <w:hyperlink r:id="rId10" w:history="1">
        <w:r w:rsidR="00620500" w:rsidRPr="007C5A2E">
          <w:rPr>
            <w:rStyle w:val="ad"/>
            <w:color w:val="auto"/>
          </w:rPr>
          <w:t>постановлением</w:t>
        </w:r>
      </w:hyperlink>
      <w:r w:rsidR="00620500" w:rsidRPr="007C5A2E">
        <w:t> Правительства Российской Федерации от 17 июля 1995 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5B6147BA" w14:textId="77777777" w:rsidR="004C38A5" w:rsidRDefault="00620500" w:rsidP="000D0012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Постановка </w:t>
      </w:r>
      <w:r w:rsidR="00F10F0A">
        <w:t>гостей</w:t>
      </w:r>
      <w:r w:rsidRPr="007C5A2E">
        <w:t>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 </w:t>
      </w:r>
      <w:hyperlink r:id="rId11" w:anchor="block_1000" w:history="1">
        <w:r w:rsidRPr="007C5A2E">
          <w:rPr>
            <w:rStyle w:val="ad"/>
            <w:color w:val="auto"/>
          </w:rPr>
          <w:t>Правилами</w:t>
        </w:r>
      </w:hyperlink>
      <w:r w:rsidRPr="007C5A2E">
        <w:t> осуществления миграционного учета иностранных граждан и лиц без гражданства в Российской Федерации, утвержденными </w:t>
      </w:r>
      <w:hyperlink r:id="rId12" w:history="1">
        <w:r w:rsidRPr="007C5A2E">
          <w:rPr>
            <w:rStyle w:val="ad"/>
            <w:color w:val="auto"/>
          </w:rPr>
          <w:t>постановлением</w:t>
        </w:r>
      </w:hyperlink>
      <w:r w:rsidRPr="007C5A2E">
        <w:t> Правительства Российской Федерации от 15 января 2007 г. N 9 "О порядке осуществления миграционного учета иностранных граждан и лиц без гражданства в Российской Федерации".</w:t>
      </w:r>
    </w:p>
    <w:p w14:paraId="43706680" w14:textId="77777777" w:rsidR="004C38A5" w:rsidRDefault="00A40737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</w:t>
      </w:r>
      <w:r w:rsidR="00D5522C">
        <w:t>3</w:t>
      </w:r>
      <w:r w:rsidR="00620500" w:rsidRPr="007C5A2E">
        <w:t xml:space="preserve">. Заезд в </w:t>
      </w:r>
      <w:r w:rsidR="00C64D9B">
        <w:t>санаторий</w:t>
      </w:r>
      <w:r w:rsidR="00620500" w:rsidRPr="007C5A2E">
        <w:t xml:space="preserve"> и выезд из </w:t>
      </w:r>
      <w:r w:rsidR="007C5A2E">
        <w:t>санатори</w:t>
      </w:r>
      <w:r w:rsidR="00C64D9B">
        <w:t>я</w:t>
      </w:r>
      <w:r w:rsidR="00620500" w:rsidRPr="007C5A2E">
        <w:t xml:space="preserve"> </w:t>
      </w:r>
      <w:r w:rsidR="00F10F0A">
        <w:t>гостя</w:t>
      </w:r>
      <w:r w:rsidR="00620500" w:rsidRPr="007C5A2E">
        <w:t xml:space="preserve"> осуществляются с учетом времени заезда и времени выезда (расчетного часа)</w:t>
      </w:r>
      <w:r w:rsidR="00C64D9B">
        <w:t>.</w:t>
      </w:r>
    </w:p>
    <w:p w14:paraId="3E04B3FD" w14:textId="77777777" w:rsidR="004C38A5" w:rsidRDefault="00620500" w:rsidP="00B0366F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Разница между временем выезда </w:t>
      </w:r>
      <w:r w:rsidR="00F10F0A">
        <w:t>гостя</w:t>
      </w:r>
      <w:r w:rsidRPr="007C5A2E">
        <w:t xml:space="preserve"> из номера и заезда </w:t>
      </w:r>
      <w:r w:rsidR="00F10F0A">
        <w:t>гостя</w:t>
      </w:r>
      <w:r w:rsidRPr="007C5A2E">
        <w:t xml:space="preserve"> в номер не может составлять более 3 часов.</w:t>
      </w:r>
    </w:p>
    <w:p w14:paraId="6AD9D9A0" w14:textId="77777777" w:rsidR="004C38A5" w:rsidRDefault="00A40737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lastRenderedPageBreak/>
        <w:t>4.</w:t>
      </w:r>
      <w:r w:rsidR="00D5522C">
        <w:t>4</w:t>
      </w:r>
      <w:r w:rsidR="00620500" w:rsidRPr="007C5A2E">
        <w:t xml:space="preserve">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</w:t>
      </w:r>
      <w:r w:rsidR="00DA06F8">
        <w:t>Санаторием.</w:t>
      </w:r>
    </w:p>
    <w:p w14:paraId="0A4940BA" w14:textId="77777777" w:rsidR="004C38A5" w:rsidRDefault="00DA06F8" w:rsidP="00B13861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>Санаторием</w:t>
      </w:r>
      <w:r w:rsidR="00620500" w:rsidRPr="007C5A2E">
        <w:t xml:space="preserve"> установлена посуточная оплата проживания.</w:t>
      </w:r>
    </w:p>
    <w:p w14:paraId="1D3AF36C" w14:textId="77777777" w:rsidR="004C38A5" w:rsidRDefault="00A40737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</w:t>
      </w:r>
      <w:r w:rsidR="00D5522C">
        <w:t>5</w:t>
      </w:r>
      <w:r w:rsidR="00620500" w:rsidRPr="007C5A2E">
        <w:t xml:space="preserve">. </w:t>
      </w:r>
      <w:r w:rsidR="00F10F0A">
        <w:t>Санаторий</w:t>
      </w:r>
      <w:r w:rsidR="00620500" w:rsidRPr="007C5A2E">
        <w:t xml:space="preserve"> не вправе без согласия </w:t>
      </w:r>
      <w:r w:rsidR="00F10F0A">
        <w:t>гостя</w:t>
      </w:r>
      <w:r w:rsidR="00620500" w:rsidRPr="007C5A2E">
        <w:t xml:space="preserve"> оказывать иные платные услуги, не входящие в цену номера (места в номере).</w:t>
      </w:r>
    </w:p>
    <w:p w14:paraId="6D167D1B" w14:textId="77777777" w:rsidR="007F225E" w:rsidRDefault="00F51D8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</w:t>
      </w:r>
      <w:r w:rsidR="00A40737">
        <w:t>.</w:t>
      </w:r>
      <w:r w:rsidR="00D5522C">
        <w:t>6</w:t>
      </w:r>
      <w:r w:rsidR="00620500" w:rsidRPr="007C5A2E">
        <w:t xml:space="preserve">. </w:t>
      </w:r>
      <w:r w:rsidR="00F10F0A">
        <w:t>Санаторий</w:t>
      </w:r>
      <w:r w:rsidR="00F83647">
        <w:t xml:space="preserve"> </w:t>
      </w:r>
      <w:r w:rsidR="00620500" w:rsidRPr="007C5A2E">
        <w:t xml:space="preserve">по просьбе </w:t>
      </w:r>
      <w:r w:rsidR="00F10F0A">
        <w:t>гостя</w:t>
      </w:r>
      <w:r w:rsidR="00DA06F8">
        <w:t xml:space="preserve"> </w:t>
      </w:r>
      <w:r w:rsidR="00620500" w:rsidRPr="007C5A2E">
        <w:t>обеспечи</w:t>
      </w:r>
      <w:r w:rsidR="00DA06F8">
        <w:t>ва</w:t>
      </w:r>
      <w:r w:rsidR="007D1364">
        <w:t>е</w:t>
      </w:r>
      <w:r w:rsidR="00DA06F8">
        <w:t>т</w:t>
      </w:r>
      <w:r w:rsidR="00620500" w:rsidRPr="007C5A2E">
        <w:t xml:space="preserve"> следующие виды услуг:</w:t>
      </w:r>
      <w:bookmarkStart w:id="0" w:name="_Hlk67993572"/>
    </w:p>
    <w:p w14:paraId="08171895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дополнительное одеяло, подушка</w:t>
      </w:r>
    </w:p>
    <w:p w14:paraId="4BC225B8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предоставление утюга, гладильной доски, гладильная комната (2 этаж 1, 2 корпуса)</w:t>
      </w:r>
      <w:bookmarkEnd w:id="0"/>
    </w:p>
    <w:p w14:paraId="07C4C07D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передача корреспонденции при ее получении</w:t>
      </w:r>
    </w:p>
    <w:p w14:paraId="5E694907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утренняя побудка (по просьбе)</w:t>
      </w:r>
    </w:p>
    <w:p w14:paraId="678CC264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предоставление кипятка</w:t>
      </w:r>
    </w:p>
    <w:p w14:paraId="4F7A4A68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вызов такси</w:t>
      </w:r>
    </w:p>
    <w:p w14:paraId="6057607E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хранение багажа</w:t>
      </w:r>
    </w:p>
    <w:p w14:paraId="1E071502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 xml:space="preserve">- медицинские услуги: вызов скорой помощи </w:t>
      </w:r>
    </w:p>
    <w:p w14:paraId="3A8899F5" w14:textId="77777777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>- фонарь портативный электрический</w:t>
      </w:r>
    </w:p>
    <w:p w14:paraId="04994AAA" w14:textId="07D212AF" w:rsidR="007F225E" w:rsidRDefault="007F225E" w:rsidP="007F225E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 w:rsidRPr="00EC727E">
        <w:t xml:space="preserve">- щетки: одежная, сапожная/губка для обуви, рожок для обуви (по </w:t>
      </w:r>
      <w:r>
        <w:t>требованию</w:t>
      </w:r>
      <w:r w:rsidRPr="00EC727E">
        <w:t>)</w:t>
      </w:r>
      <w:r>
        <w:t>.</w:t>
      </w:r>
    </w:p>
    <w:p w14:paraId="6612FD4D" w14:textId="432318E0" w:rsidR="004C38A5" w:rsidRDefault="00A40737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</w:t>
      </w:r>
      <w:r w:rsidR="00D5522C">
        <w:t>7</w:t>
      </w:r>
      <w:r w:rsidR="00620500" w:rsidRPr="007C5A2E">
        <w:t xml:space="preserve">. </w:t>
      </w:r>
      <w:r w:rsidR="00DA06F8">
        <w:t>Гость</w:t>
      </w:r>
      <w:r w:rsidR="00620500" w:rsidRPr="007C5A2E">
        <w:t xml:space="preserve"> обязан оплатить </w:t>
      </w:r>
      <w:r w:rsidR="0046446C">
        <w:t>санаторные</w:t>
      </w:r>
      <w:r w:rsidR="00620500" w:rsidRPr="007C5A2E">
        <w:t xml:space="preserve"> услуги и иные платные услуги в сроки и в порядке, которые указаны в договоре.</w:t>
      </w:r>
    </w:p>
    <w:p w14:paraId="2D5B984D" w14:textId="77777777" w:rsidR="004C38A5" w:rsidRDefault="00620500" w:rsidP="0046446C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При осуществлении расчетов с </w:t>
      </w:r>
      <w:r w:rsidR="00DA06F8">
        <w:t>Гостем</w:t>
      </w:r>
      <w:r w:rsidR="00F83647">
        <w:t xml:space="preserve"> </w:t>
      </w:r>
      <w:proofErr w:type="gramStart"/>
      <w:r w:rsidR="00F10F0A">
        <w:t xml:space="preserve">Санаторий </w:t>
      </w:r>
      <w:r w:rsidRPr="007C5A2E">
        <w:t xml:space="preserve"> выдает</w:t>
      </w:r>
      <w:proofErr w:type="gramEnd"/>
      <w:r w:rsidRPr="007C5A2E">
        <w:t xml:space="preserve"> потребителю кассовый чек</w:t>
      </w:r>
      <w:r w:rsidR="00DA06F8">
        <w:t>, чек БСО</w:t>
      </w:r>
      <w:r w:rsidRPr="007C5A2E">
        <w:t xml:space="preserve"> или документ, оформленный на бланке строгой отчетности.</w:t>
      </w:r>
    </w:p>
    <w:p w14:paraId="5151D836" w14:textId="77777777" w:rsidR="004C38A5" w:rsidRDefault="00A40737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4.</w:t>
      </w:r>
      <w:r w:rsidR="00D5522C">
        <w:t>8</w:t>
      </w:r>
      <w:r w:rsidR="00620500" w:rsidRPr="007C5A2E">
        <w:t xml:space="preserve">. При заселении </w:t>
      </w:r>
      <w:r w:rsidR="00F10F0A">
        <w:t>гостя</w:t>
      </w:r>
      <w:r w:rsidR="00620500" w:rsidRPr="007C5A2E">
        <w:t xml:space="preserve"> до установленного времени заезда (ранний заезд) и последующим </w:t>
      </w:r>
      <w:r w:rsidR="007D1364">
        <w:t>п</w:t>
      </w:r>
      <w:r w:rsidR="00620500" w:rsidRPr="007C5A2E">
        <w:t xml:space="preserve">роживанием в </w:t>
      </w:r>
      <w:r w:rsidR="00C93A32">
        <w:t>санатории</w:t>
      </w:r>
      <w:r w:rsidR="00620500" w:rsidRPr="007C5A2E">
        <w:t xml:space="preserve"> плата за номер (место в номере) за период от времени заселения до времени заезда взимается в размере, не превышающем плату за половину суток</w:t>
      </w:r>
      <w:r w:rsidR="005A5B17">
        <w:t xml:space="preserve"> + 20%НДС</w:t>
      </w:r>
      <w:r w:rsidR="00620500" w:rsidRPr="007C5A2E">
        <w:t>.</w:t>
      </w:r>
    </w:p>
    <w:p w14:paraId="5EE5C032" w14:textId="77777777" w:rsidR="004C38A5" w:rsidRDefault="00620500" w:rsidP="00795C6E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7C5A2E">
        <w:t xml:space="preserve">Если период от времени заселения до времени заезда составляет более 12 часов, плата за проживание взимается с </w:t>
      </w:r>
      <w:r w:rsidR="00F10F0A">
        <w:t>гостя</w:t>
      </w:r>
      <w:r w:rsidRPr="007C5A2E">
        <w:t xml:space="preserve"> в </w:t>
      </w:r>
      <w:r w:rsidR="00CE280B">
        <w:t>размере 100% стоимости суток</w:t>
      </w:r>
      <w:r w:rsidR="00E33CD6">
        <w:t>.</w:t>
      </w:r>
    </w:p>
    <w:p w14:paraId="0F10DF23" w14:textId="77777777" w:rsidR="004C38A5" w:rsidRDefault="00155D68" w:rsidP="00795C6E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>
        <w:t>О</w:t>
      </w:r>
      <w:r w:rsidRPr="00EC727E">
        <w:t>плата раннего заезда с 0</w:t>
      </w:r>
      <w:r>
        <w:t>8</w:t>
      </w:r>
      <w:r w:rsidR="00E33CD6">
        <w:t>:</w:t>
      </w:r>
      <w:r w:rsidRPr="00EC727E">
        <w:t>00 до 1</w:t>
      </w:r>
      <w:r w:rsidR="00E33CD6">
        <w:t>2:</w:t>
      </w:r>
      <w:r w:rsidRPr="00EC727E">
        <w:t>00 составляет 50% от суточной стоимости путевки</w:t>
      </w:r>
      <w:r w:rsidR="00A90414">
        <w:t xml:space="preserve"> +20%</w:t>
      </w:r>
      <w:r>
        <w:t xml:space="preserve"> НДС</w:t>
      </w:r>
      <w:r w:rsidR="00A90414">
        <w:t>.</w:t>
      </w:r>
    </w:p>
    <w:p w14:paraId="4AA906A5" w14:textId="77777777" w:rsidR="004C38A5" w:rsidRDefault="00155D68" w:rsidP="00795C6E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EC727E">
        <w:t>В случае задержки выезда после расчетного часа плата за проживание взимается в следующем порядке:</w:t>
      </w:r>
    </w:p>
    <w:p w14:paraId="5B262C58" w14:textId="084E7082" w:rsidR="004C38A5" w:rsidRDefault="0046446C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 xml:space="preserve">           - </w:t>
      </w:r>
      <w:r w:rsidR="00155D68" w:rsidRPr="00EC727E">
        <w:t>с 10</w:t>
      </w:r>
      <w:r w:rsidR="00E33CD6">
        <w:t>:</w:t>
      </w:r>
      <w:r w:rsidR="00155D68" w:rsidRPr="00EC727E">
        <w:t>00 до 18</w:t>
      </w:r>
      <w:r w:rsidR="00E33CD6">
        <w:t>:</w:t>
      </w:r>
      <w:r w:rsidR="00155D68" w:rsidRPr="00EC727E">
        <w:t>00 часов оплата производится в размере 50% от стоимости суток проживания</w:t>
      </w:r>
      <w:r w:rsidR="00A90414">
        <w:t xml:space="preserve"> +</w:t>
      </w:r>
      <w:r w:rsidR="00155D68">
        <w:t xml:space="preserve"> 20% </w:t>
      </w:r>
      <w:r w:rsidR="00A90414">
        <w:t>НДС</w:t>
      </w:r>
      <w:r w:rsidR="00155D68" w:rsidRPr="00EC727E">
        <w:t>;</w:t>
      </w:r>
    </w:p>
    <w:p w14:paraId="753C536F" w14:textId="39B18C33" w:rsidR="004C38A5" w:rsidRDefault="0046446C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 xml:space="preserve">           -   </w:t>
      </w:r>
      <w:r w:rsidR="00155D68" w:rsidRPr="00EC727E">
        <w:t>с 18</w:t>
      </w:r>
      <w:r w:rsidR="00D23D6F">
        <w:t>:</w:t>
      </w:r>
      <w:r w:rsidR="00155D68" w:rsidRPr="00EC727E">
        <w:t>00 до 24</w:t>
      </w:r>
      <w:r w:rsidR="00D23D6F">
        <w:t>:</w:t>
      </w:r>
      <w:r w:rsidR="00155D68" w:rsidRPr="00EC727E">
        <w:t>00 часов оплата взимается за полные сутки проживания.</w:t>
      </w:r>
    </w:p>
    <w:p w14:paraId="5E2F41B9" w14:textId="77777777" w:rsidR="004C38A5" w:rsidRDefault="00155D68" w:rsidP="00795C6E">
      <w:pPr>
        <w:pStyle w:val="s3"/>
        <w:shd w:val="clear" w:color="auto" w:fill="FFFFFF"/>
        <w:spacing w:before="0" w:beforeAutospacing="0" w:after="300" w:afterAutospacing="0"/>
        <w:ind w:firstLine="708"/>
        <w:contextualSpacing/>
        <w:jc w:val="both"/>
      </w:pPr>
      <w:r w:rsidRPr="00EC727E">
        <w:t>В случае задержки, пожалуйста, известите администратора о своем предполагаемом выезде за 2 часа до расчетного часа по местному времени.</w:t>
      </w:r>
    </w:p>
    <w:p w14:paraId="2DEE0E9E" w14:textId="2F700E5D" w:rsidR="00620500" w:rsidRDefault="00347B19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  <w:rPr>
          <w:sz w:val="23"/>
          <w:szCs w:val="23"/>
        </w:rPr>
      </w:pPr>
      <w:r>
        <w:t>4</w:t>
      </w:r>
      <w:r w:rsidR="00A40737">
        <w:t>.</w:t>
      </w:r>
      <w:r w:rsidR="00D5522C">
        <w:t>9</w:t>
      </w:r>
      <w:r w:rsidR="00620500" w:rsidRPr="007C5A2E">
        <w:t xml:space="preserve">. </w:t>
      </w:r>
      <w:r w:rsidR="00CE280B">
        <w:t>Забытые вещи</w:t>
      </w:r>
      <w:r w:rsidR="00620500" w:rsidRPr="007C5A2E">
        <w:t xml:space="preserve"> хран</w:t>
      </w:r>
      <w:r w:rsidR="00CE280B">
        <w:t>ятся</w:t>
      </w:r>
      <w:r w:rsidR="00620500" w:rsidRPr="007C5A2E">
        <w:t xml:space="preserve"> и утилиз</w:t>
      </w:r>
      <w:r w:rsidR="00CE280B">
        <w:t>ируются</w:t>
      </w:r>
      <w:r w:rsidR="00620500" w:rsidRPr="007C5A2E">
        <w:t xml:space="preserve"> (уничтож</w:t>
      </w:r>
      <w:r w:rsidR="00CE280B">
        <w:t>аются</w:t>
      </w:r>
      <w:r w:rsidR="00620500" w:rsidRPr="007C5A2E">
        <w:t xml:space="preserve">) </w:t>
      </w:r>
      <w:r w:rsidR="00CE280B">
        <w:t xml:space="preserve">по истечении </w:t>
      </w:r>
      <w:r w:rsidR="005A5B17">
        <w:t xml:space="preserve">одного </w:t>
      </w:r>
      <w:r w:rsidR="00CE280B">
        <w:t>месяц</w:t>
      </w:r>
      <w:r w:rsidR="005A5B17">
        <w:t>а</w:t>
      </w:r>
      <w:r w:rsidR="00CE280B">
        <w:t>.</w:t>
      </w:r>
      <w:r w:rsidR="00620500" w:rsidRPr="007C5A2E">
        <w:rPr>
          <w:sz w:val="23"/>
          <w:szCs w:val="23"/>
        </w:rPr>
        <w:t> </w:t>
      </w:r>
    </w:p>
    <w:p w14:paraId="78E3E53E" w14:textId="77777777" w:rsidR="00010934" w:rsidRPr="007C5A2E" w:rsidRDefault="00010934" w:rsidP="004C38A5">
      <w:pPr>
        <w:pStyle w:val="s3"/>
        <w:shd w:val="clear" w:color="auto" w:fill="FFFFFF"/>
        <w:spacing w:before="0" w:beforeAutospacing="0" w:after="300" w:afterAutospacing="0"/>
        <w:contextualSpacing/>
        <w:jc w:val="both"/>
        <w:rPr>
          <w:sz w:val="23"/>
          <w:szCs w:val="23"/>
        </w:rPr>
      </w:pPr>
    </w:p>
    <w:p w14:paraId="5E2E77E2" w14:textId="77777777" w:rsidR="00CD693C" w:rsidRDefault="00620500" w:rsidP="00CD693C">
      <w:pPr>
        <w:pStyle w:val="s3"/>
        <w:shd w:val="clear" w:color="auto" w:fill="FFFFFF"/>
        <w:spacing w:before="0" w:beforeAutospacing="0" w:after="300" w:afterAutospacing="0"/>
        <w:contextualSpacing/>
        <w:jc w:val="center"/>
        <w:rPr>
          <w:b/>
          <w:bCs/>
        </w:rPr>
      </w:pPr>
      <w:r w:rsidRPr="00BE3D18">
        <w:rPr>
          <w:b/>
          <w:bCs/>
        </w:rPr>
        <w:t xml:space="preserve">V. Ответственность </w:t>
      </w:r>
      <w:r w:rsidR="00517075">
        <w:rPr>
          <w:b/>
          <w:bCs/>
        </w:rPr>
        <w:t>Санатория и Гостя</w:t>
      </w:r>
    </w:p>
    <w:p w14:paraId="5BB3E549" w14:textId="4F4BE59A" w:rsidR="00CD693C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5.</w:t>
      </w:r>
      <w:r w:rsidR="00620500" w:rsidRPr="007C5A2E">
        <w:t xml:space="preserve">1. </w:t>
      </w:r>
      <w:r w:rsidR="00F10F0A">
        <w:t xml:space="preserve">Санаторий </w:t>
      </w:r>
      <w:r w:rsidR="00620500" w:rsidRPr="007C5A2E">
        <w:t xml:space="preserve">отвечает за сохранность вещей </w:t>
      </w:r>
      <w:r w:rsidR="00F10F0A">
        <w:t>гостя</w:t>
      </w:r>
      <w:r w:rsidR="00620500" w:rsidRPr="007C5A2E">
        <w:t xml:space="preserve"> в соответствии с законодательством Российской Федерации.</w:t>
      </w:r>
    </w:p>
    <w:p w14:paraId="78F5FF03" w14:textId="73FF2051" w:rsidR="00620500" w:rsidRPr="007C5A2E" w:rsidRDefault="00A40737" w:rsidP="00CD693C">
      <w:pPr>
        <w:pStyle w:val="s3"/>
        <w:shd w:val="clear" w:color="auto" w:fill="FFFFFF"/>
        <w:spacing w:before="0" w:beforeAutospacing="0" w:after="300" w:afterAutospacing="0"/>
        <w:contextualSpacing/>
        <w:jc w:val="both"/>
      </w:pPr>
      <w:r>
        <w:t>5.</w:t>
      </w:r>
      <w:r w:rsidR="00620500" w:rsidRPr="007C5A2E">
        <w:t xml:space="preserve">2. За неисполнение или ненадлежащее исполнение обязательств по договору </w:t>
      </w:r>
      <w:proofErr w:type="gramStart"/>
      <w:r w:rsidR="00F10F0A">
        <w:t xml:space="preserve">Санаторий </w:t>
      </w:r>
      <w:r w:rsidR="00620500" w:rsidRPr="007C5A2E">
        <w:t xml:space="preserve"> несет</w:t>
      </w:r>
      <w:proofErr w:type="gramEnd"/>
      <w:r w:rsidR="00620500" w:rsidRPr="007C5A2E">
        <w:t xml:space="preserve"> перед </w:t>
      </w:r>
      <w:r w:rsidR="00BE3D18">
        <w:t>Гостем</w:t>
      </w:r>
      <w:r w:rsidR="00620500" w:rsidRPr="007C5A2E">
        <w:t xml:space="preserve"> ответственность, предусмотренную законодательством Российской Федерации.</w:t>
      </w:r>
    </w:p>
    <w:p w14:paraId="2DC3F1C5" w14:textId="77777777" w:rsidR="00014127" w:rsidRPr="007C5A2E" w:rsidRDefault="00014127" w:rsidP="00CD6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6913D" w14:textId="77777777" w:rsidR="00014127" w:rsidRPr="007C5A2E" w:rsidRDefault="00014127" w:rsidP="00CD6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A31DA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E0AC68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08B29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CC32A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54411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A3244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04AE3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E39704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78E5C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07C43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57044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06F2C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DC897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19507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98095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0D8E7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F65AF4" w14:textId="497043E6" w:rsidR="00014127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9A193" w14:textId="07E86823" w:rsidR="007D1364" w:rsidRDefault="007D1364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EFB132" w14:textId="7B6DCAFD" w:rsidR="007D1364" w:rsidRDefault="007D1364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F540B8" w14:textId="77777777" w:rsidR="007D1364" w:rsidRPr="007C5A2E" w:rsidRDefault="007D1364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4C698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C1CF5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397F5" w14:textId="77777777" w:rsidR="00014127" w:rsidRPr="007C5A2E" w:rsidRDefault="00014127" w:rsidP="00620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14127" w:rsidRPr="007C5A2E" w:rsidSect="00D57049">
      <w:headerReference w:type="default" r:id="rId13"/>
      <w:footerReference w:type="default" r:id="rId14"/>
      <w:pgSz w:w="11906" w:h="16838"/>
      <w:pgMar w:top="1675" w:right="1134" w:bottom="2268" w:left="1134" w:header="567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C5F1" w14:textId="77777777" w:rsidR="008C639A" w:rsidRDefault="008C639A" w:rsidP="00B76B24">
      <w:pPr>
        <w:spacing w:after="0" w:line="240" w:lineRule="auto"/>
      </w:pPr>
      <w:r>
        <w:separator/>
      </w:r>
    </w:p>
  </w:endnote>
  <w:endnote w:type="continuationSeparator" w:id="0">
    <w:p w14:paraId="6CF04999" w14:textId="77777777" w:rsidR="008C639A" w:rsidRDefault="008C639A" w:rsidP="00B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99E40" w14:textId="77777777" w:rsidR="00B76B24" w:rsidRDefault="00B448C1" w:rsidP="00B448C1">
    <w:pPr>
      <w:pStyle w:val="a5"/>
      <w:tabs>
        <w:tab w:val="center" w:pos="5102"/>
      </w:tabs>
    </w:pPr>
    <w:r>
      <w:tab/>
      <w:t xml:space="preserve">                   </w:t>
    </w:r>
    <w:r>
      <w:rPr>
        <w:noProof/>
        <w:lang w:eastAsia="ru-RU"/>
      </w:rPr>
      <w:drawing>
        <wp:inline distT="0" distB="0" distL="0" distR="0" wp14:anchorId="6D2C3CED" wp14:editId="552A36F9">
          <wp:extent cx="5957984" cy="790880"/>
          <wp:effectExtent l="0" t="0" r="5080" b="9525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рабочее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868" cy="81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B0DEE" w14:textId="77777777" w:rsidR="008C639A" w:rsidRDefault="008C639A" w:rsidP="00B76B24">
      <w:pPr>
        <w:spacing w:after="0" w:line="240" w:lineRule="auto"/>
      </w:pPr>
      <w:r>
        <w:separator/>
      </w:r>
    </w:p>
  </w:footnote>
  <w:footnote w:type="continuationSeparator" w:id="0">
    <w:p w14:paraId="2229D058" w14:textId="77777777" w:rsidR="008C639A" w:rsidRDefault="008C639A" w:rsidP="00B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5C06" w14:textId="77777777" w:rsidR="00FC206D" w:rsidRDefault="00FC206D">
    <w:pPr>
      <w:pStyle w:val="a3"/>
    </w:pPr>
    <w:r>
      <w:rPr>
        <w:noProof/>
        <w:lang w:eastAsia="ru-RU"/>
      </w:rPr>
      <w:drawing>
        <wp:inline distT="0" distB="0" distL="0" distR="0" wp14:anchorId="3300FF19" wp14:editId="48472A3D">
          <wp:extent cx="6082748" cy="918608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рабочее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613" cy="94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55CA"/>
    <w:multiLevelType w:val="hybridMultilevel"/>
    <w:tmpl w:val="B750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CBD"/>
    <w:multiLevelType w:val="multilevel"/>
    <w:tmpl w:val="EEEEC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774A1D52"/>
    <w:multiLevelType w:val="hybridMultilevel"/>
    <w:tmpl w:val="218EB9AE"/>
    <w:lvl w:ilvl="0" w:tplc="C398431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24"/>
    <w:rsid w:val="00010934"/>
    <w:rsid w:val="00014127"/>
    <w:rsid w:val="00056F21"/>
    <w:rsid w:val="000A5074"/>
    <w:rsid w:val="000D0012"/>
    <w:rsid w:val="000D7EAC"/>
    <w:rsid w:val="00115B2D"/>
    <w:rsid w:val="00123559"/>
    <w:rsid w:val="00155D68"/>
    <w:rsid w:val="0017137C"/>
    <w:rsid w:val="001B554B"/>
    <w:rsid w:val="00280E77"/>
    <w:rsid w:val="00282A88"/>
    <w:rsid w:val="002A3273"/>
    <w:rsid w:val="00310F95"/>
    <w:rsid w:val="00321365"/>
    <w:rsid w:val="0033758C"/>
    <w:rsid w:val="00347B19"/>
    <w:rsid w:val="00374E3B"/>
    <w:rsid w:val="0037585F"/>
    <w:rsid w:val="003A49F5"/>
    <w:rsid w:val="003B562F"/>
    <w:rsid w:val="003C275B"/>
    <w:rsid w:val="003F33D9"/>
    <w:rsid w:val="00404888"/>
    <w:rsid w:val="004234EE"/>
    <w:rsid w:val="00425ADD"/>
    <w:rsid w:val="00434590"/>
    <w:rsid w:val="0046446C"/>
    <w:rsid w:val="004B0379"/>
    <w:rsid w:val="004C38A5"/>
    <w:rsid w:val="004E6405"/>
    <w:rsid w:val="004F16F9"/>
    <w:rsid w:val="004F59F0"/>
    <w:rsid w:val="00506603"/>
    <w:rsid w:val="0051397F"/>
    <w:rsid w:val="00517075"/>
    <w:rsid w:val="00543B1F"/>
    <w:rsid w:val="00571760"/>
    <w:rsid w:val="005A0ECB"/>
    <w:rsid w:val="005A5B17"/>
    <w:rsid w:val="005C5596"/>
    <w:rsid w:val="00602843"/>
    <w:rsid w:val="00620500"/>
    <w:rsid w:val="0065440E"/>
    <w:rsid w:val="0067035D"/>
    <w:rsid w:val="00697706"/>
    <w:rsid w:val="006D00B1"/>
    <w:rsid w:val="006D1BD0"/>
    <w:rsid w:val="006E2FB2"/>
    <w:rsid w:val="00703F9C"/>
    <w:rsid w:val="007360FB"/>
    <w:rsid w:val="00760B12"/>
    <w:rsid w:val="00794A9E"/>
    <w:rsid w:val="00795C6E"/>
    <w:rsid w:val="007C5A2E"/>
    <w:rsid w:val="007D1364"/>
    <w:rsid w:val="007E300F"/>
    <w:rsid w:val="007F225E"/>
    <w:rsid w:val="00824309"/>
    <w:rsid w:val="00824C17"/>
    <w:rsid w:val="008B4B00"/>
    <w:rsid w:val="008C639A"/>
    <w:rsid w:val="009124BA"/>
    <w:rsid w:val="00987217"/>
    <w:rsid w:val="00A0648D"/>
    <w:rsid w:val="00A209E5"/>
    <w:rsid w:val="00A40737"/>
    <w:rsid w:val="00A76EB5"/>
    <w:rsid w:val="00A90414"/>
    <w:rsid w:val="00AC4009"/>
    <w:rsid w:val="00AD6113"/>
    <w:rsid w:val="00AE0805"/>
    <w:rsid w:val="00AE6B50"/>
    <w:rsid w:val="00B0366F"/>
    <w:rsid w:val="00B03FA4"/>
    <w:rsid w:val="00B13861"/>
    <w:rsid w:val="00B4091A"/>
    <w:rsid w:val="00B448C1"/>
    <w:rsid w:val="00B50EED"/>
    <w:rsid w:val="00B74299"/>
    <w:rsid w:val="00B76B24"/>
    <w:rsid w:val="00BA1572"/>
    <w:rsid w:val="00BA6D25"/>
    <w:rsid w:val="00BB6B8A"/>
    <w:rsid w:val="00BE06D4"/>
    <w:rsid w:val="00BE3D18"/>
    <w:rsid w:val="00C534F4"/>
    <w:rsid w:val="00C56ED4"/>
    <w:rsid w:val="00C64D9B"/>
    <w:rsid w:val="00C71A8E"/>
    <w:rsid w:val="00C93A32"/>
    <w:rsid w:val="00CA120D"/>
    <w:rsid w:val="00CC1E83"/>
    <w:rsid w:val="00CD693C"/>
    <w:rsid w:val="00CE280B"/>
    <w:rsid w:val="00D05C0B"/>
    <w:rsid w:val="00D23D6F"/>
    <w:rsid w:val="00D338B0"/>
    <w:rsid w:val="00D54DDC"/>
    <w:rsid w:val="00D5522C"/>
    <w:rsid w:val="00D55239"/>
    <w:rsid w:val="00D57049"/>
    <w:rsid w:val="00DA06F8"/>
    <w:rsid w:val="00DA6F41"/>
    <w:rsid w:val="00DF78A3"/>
    <w:rsid w:val="00E33CD6"/>
    <w:rsid w:val="00E72518"/>
    <w:rsid w:val="00E928AC"/>
    <w:rsid w:val="00EA12FE"/>
    <w:rsid w:val="00EB0640"/>
    <w:rsid w:val="00EC50ED"/>
    <w:rsid w:val="00EC727E"/>
    <w:rsid w:val="00F04B92"/>
    <w:rsid w:val="00F10F0A"/>
    <w:rsid w:val="00F27571"/>
    <w:rsid w:val="00F51D8E"/>
    <w:rsid w:val="00F56BFE"/>
    <w:rsid w:val="00F65025"/>
    <w:rsid w:val="00F83647"/>
    <w:rsid w:val="00FB7397"/>
    <w:rsid w:val="00FC206D"/>
    <w:rsid w:val="00FD798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48328"/>
  <w15:chartTrackingRefBased/>
  <w15:docId w15:val="{BCB4EB36-39A3-49B7-A47F-01CFC8E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B24"/>
  </w:style>
  <w:style w:type="paragraph" w:styleId="a5">
    <w:name w:val="footer"/>
    <w:basedOn w:val="a"/>
    <w:link w:val="a6"/>
    <w:uiPriority w:val="99"/>
    <w:unhideWhenUsed/>
    <w:rsid w:val="00B7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B24"/>
  </w:style>
  <w:style w:type="paragraph" w:styleId="a7">
    <w:name w:val="Balloon Text"/>
    <w:basedOn w:val="a"/>
    <w:link w:val="a8"/>
    <w:uiPriority w:val="99"/>
    <w:semiHidden/>
    <w:unhideWhenUsed/>
    <w:rsid w:val="00B7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B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7176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7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0500"/>
  </w:style>
  <w:style w:type="character" w:styleId="ad">
    <w:name w:val="Hyperlink"/>
    <w:basedOn w:val="a0"/>
    <w:uiPriority w:val="99"/>
    <w:semiHidden/>
    <w:unhideWhenUsed/>
    <w:rsid w:val="0062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6248/5633a92d35b966c2ba2f1e859e7bdd6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957806/a0710871f62c69cea73878334d0b9b06/" TargetMode="External"/><Relationship Id="rId12" Type="http://schemas.openxmlformats.org/officeDocument/2006/relationships/hyperlink" Target="https://base.garant.ru/19054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90549/5c13f116d58c7c3bfc47b74ba18aafa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37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3761/7cb27a8b6b92f0d1f1707bd764258664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Регистратура</cp:lastModifiedBy>
  <cp:revision>103</cp:revision>
  <cp:lastPrinted>2021-05-14T14:22:00Z</cp:lastPrinted>
  <dcterms:created xsi:type="dcterms:W3CDTF">2020-12-07T07:12:00Z</dcterms:created>
  <dcterms:modified xsi:type="dcterms:W3CDTF">2021-06-01T14:40:00Z</dcterms:modified>
</cp:coreProperties>
</file>